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2E" w:rsidRPr="00311D37" w:rsidRDefault="002E232E" w:rsidP="002E232E">
      <w:pPr>
        <w:spacing w:line="560" w:lineRule="exact"/>
        <w:jc w:val="center"/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</w:pPr>
      <w:r w:rsidRPr="00B15AD8"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浙江</w:t>
      </w:r>
      <w:r w:rsidRPr="00311D37"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理工大学科技与艺术学院</w:t>
      </w:r>
    </w:p>
    <w:p w:rsidR="002E232E" w:rsidRPr="00311D37" w:rsidRDefault="002E232E" w:rsidP="002E232E">
      <w:pPr>
        <w:spacing w:line="560" w:lineRule="exact"/>
        <w:jc w:val="center"/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</w:pPr>
      <w:r w:rsidRPr="00311D37">
        <w:rPr>
          <w:rFonts w:ascii="华文中宋" w:eastAsia="华文中宋" w:hAnsi="华文中宋" w:hint="eastAsia"/>
          <w:b/>
          <w:sz w:val="32"/>
          <w:szCs w:val="32"/>
        </w:rPr>
        <w:t>“校园一卡通”临时卡办理及管理办法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为规范学院“校园一卡通”临时卡的发放和使用，提高系统安全性，特对“校园一卡通”临时卡办理及管理作如下规定。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一、办理对象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第一类人员：参与学院教学、科研、服务等项目的临时工作人员；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第二类人员：院外单位与我院有工作业务往来的工作人员；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 xml:space="preserve">第三类人员：以学院名义组织的培训班学员；   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第四类人员：经学院同意需到学院食堂搭伙的单位。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 xml:space="preserve"> 二、办理须知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1、第一类人员办理教师“校园一卡通”临时卡（系统设置为4类卡），由聘用单位集中申报办理；二、三、四类人员办理学生“校园一卡通”临时卡（系统设置为15类卡），其中第二、四类人员凭与我校有工作业务往来关系证明（合同书、协议书等）申报办理，第三类人员由组织办班</w:t>
      </w:r>
      <w:proofErr w:type="gramStart"/>
      <w:r w:rsidRPr="004E6456">
        <w:rPr>
          <w:rFonts w:ascii="仿宋_GB2312" w:eastAsia="仿宋_GB2312" w:hAnsi="仿宋" w:hint="eastAsia"/>
          <w:sz w:val="28"/>
          <w:szCs w:val="28"/>
        </w:rPr>
        <w:t>的系部集中</w:t>
      </w:r>
      <w:proofErr w:type="gramEnd"/>
      <w:r w:rsidRPr="004E6456">
        <w:rPr>
          <w:rFonts w:ascii="仿宋_GB2312" w:eastAsia="仿宋_GB2312" w:hAnsi="仿宋" w:hint="eastAsia"/>
          <w:sz w:val="28"/>
          <w:szCs w:val="28"/>
        </w:rPr>
        <w:t>申报办理。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 xml:space="preserve">2、办理时须提供以下资料：申请人身份证复印件、 “校园一卡通”临时卡办卡申请表（一类人员申请表见附件1，其他人员申请表见附件2）。      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三、费用管理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1、一类人员免工本费，其他类人员收取工本费，工本费暂为</w:t>
      </w:r>
      <w:proofErr w:type="gramStart"/>
      <w:r w:rsidRPr="004E6456">
        <w:rPr>
          <w:rFonts w:ascii="仿宋_GB2312" w:eastAsia="仿宋" w:hAnsi="仿宋" w:hint="eastAsia"/>
          <w:sz w:val="28"/>
          <w:szCs w:val="28"/>
        </w:rPr>
        <w:t>毎</w:t>
      </w:r>
      <w:proofErr w:type="gramEnd"/>
      <w:r w:rsidRPr="004E6456">
        <w:rPr>
          <w:rFonts w:ascii="仿宋_GB2312" w:eastAsia="仿宋_GB2312" w:hAnsi="仿宋" w:hint="eastAsia"/>
          <w:sz w:val="28"/>
          <w:szCs w:val="28"/>
        </w:rPr>
        <w:t>卡10元。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2、除一类人员外，其他人员需要向学院缴纳搭伙费，搭伙费为就餐费用的20%。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四、使用管理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lastRenderedPageBreak/>
        <w:t xml:space="preserve">1、“校园一卡通”临时卡只限于本人使用，不得转借。   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2、“校园一卡通”临时卡每次申请有效期为6个月，如需继续使用，请在到期前办理报备手续（见附件3）。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3、注销程序。临时卡设有有效期，如不再使用，请前往“一卡通服务中心”办理注销及退费手续。过期不办理，我院有权对</w:t>
      </w:r>
      <w:proofErr w:type="gramStart"/>
      <w:r w:rsidRPr="004E6456">
        <w:rPr>
          <w:rFonts w:ascii="仿宋_GB2312" w:eastAsia="仿宋_GB2312" w:hAnsi="仿宋" w:hint="eastAsia"/>
          <w:sz w:val="28"/>
          <w:szCs w:val="28"/>
        </w:rPr>
        <w:t>失效卡</w:t>
      </w:r>
      <w:proofErr w:type="gramEnd"/>
      <w:r w:rsidRPr="004E6456">
        <w:rPr>
          <w:rFonts w:ascii="仿宋_GB2312" w:eastAsia="仿宋_GB2312" w:hAnsi="仿宋" w:hint="eastAsia"/>
          <w:sz w:val="28"/>
          <w:szCs w:val="28"/>
        </w:rPr>
        <w:t>进行处理。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五、办理时间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工作日8：30——16：00。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六、办理地点：</w:t>
      </w:r>
    </w:p>
    <w:p w:rsidR="002E232E" w:rsidRPr="004E6456" w:rsidRDefault="002E232E" w:rsidP="002E232E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后勤综合楼103室“一卡通服务中心”。</w:t>
      </w:r>
    </w:p>
    <w:p w:rsidR="002E232E" w:rsidRPr="004E6456" w:rsidRDefault="002E232E" w:rsidP="002E232E">
      <w:pPr>
        <w:widowControl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 xml:space="preserve">    七、原我院“校园一卡通”临时卡持有者，在临时卡到期后需按照《浙江理工大学科技与艺术学院 “校园一卡通”临时卡办理及管理办法》执行。</w:t>
      </w:r>
    </w:p>
    <w:p w:rsidR="002E232E" w:rsidRPr="004E6456" w:rsidRDefault="002E232E" w:rsidP="002E232E">
      <w:pPr>
        <w:widowControl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>八、本办法自发文之日起实行，由后勤服务部负责解释和修订。</w:t>
      </w:r>
    </w:p>
    <w:p w:rsidR="002E232E" w:rsidRPr="004E6456" w:rsidRDefault="002E232E" w:rsidP="002E232E">
      <w:pPr>
        <w:widowControl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 xml:space="preserve">附件：1. “校园一卡通”临时卡办卡申请表（教师卡）   </w:t>
      </w:r>
    </w:p>
    <w:p w:rsidR="002E232E" w:rsidRPr="004E6456" w:rsidRDefault="002E232E" w:rsidP="002E232E">
      <w:pPr>
        <w:widowControl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 xml:space="preserve">      2. “校园一卡通”临时卡办卡申请表（学生卡）</w:t>
      </w:r>
    </w:p>
    <w:p w:rsidR="002E232E" w:rsidRPr="004E6456" w:rsidRDefault="002E232E" w:rsidP="002E232E">
      <w:pPr>
        <w:widowControl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E6456">
        <w:rPr>
          <w:rFonts w:ascii="仿宋_GB2312" w:eastAsia="仿宋_GB2312" w:hAnsi="仿宋" w:hint="eastAsia"/>
          <w:sz w:val="28"/>
          <w:szCs w:val="28"/>
        </w:rPr>
        <w:t xml:space="preserve">      3. “校园一卡通”临时卡继续使用报备表</w:t>
      </w:r>
    </w:p>
    <w:p w:rsidR="000C1CB8" w:rsidRPr="002E232E" w:rsidRDefault="000C1CB8"/>
    <w:sectPr w:rsidR="000C1CB8" w:rsidRPr="002E232E" w:rsidSect="000C1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E232E"/>
    <w:rsid w:val="000C1CB8"/>
    <w:rsid w:val="002E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2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>Lenovo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2017-11-20T06:55:00Z</dcterms:created>
  <dcterms:modified xsi:type="dcterms:W3CDTF">2017-11-20T06:55:00Z</dcterms:modified>
</cp:coreProperties>
</file>